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403" w:rsidRPr="00D00132" w:rsidRDefault="00485EC0" w:rsidP="00485EC0">
      <w:pPr>
        <w:jc w:val="center"/>
        <w:rPr>
          <w:b/>
          <w:spacing w:val="20"/>
          <w:sz w:val="26"/>
          <w:szCs w:val="26"/>
        </w:rPr>
      </w:pPr>
      <w:r w:rsidRPr="00D00132">
        <w:rPr>
          <w:b/>
          <w:spacing w:val="20"/>
          <w:sz w:val="26"/>
          <w:szCs w:val="26"/>
        </w:rPr>
        <w:t>Техническое задание</w:t>
      </w:r>
    </w:p>
    <w:p w:rsidR="00D00132" w:rsidRDefault="00D00132" w:rsidP="00D00132">
      <w:pPr>
        <w:ind w:left="1080" w:right="1435"/>
        <w:jc w:val="center"/>
        <w:rPr>
          <w:sz w:val="20"/>
        </w:rPr>
      </w:pPr>
    </w:p>
    <w:p w:rsidR="00485EC0" w:rsidRPr="000E4504" w:rsidRDefault="00485EC0" w:rsidP="00D00132">
      <w:pPr>
        <w:ind w:left="1080" w:right="1435"/>
        <w:jc w:val="center"/>
        <w:rPr>
          <w:sz w:val="20"/>
        </w:rPr>
      </w:pPr>
      <w:r w:rsidRPr="000E4504">
        <w:rPr>
          <w:sz w:val="20"/>
        </w:rPr>
        <w:t xml:space="preserve">на </w:t>
      </w:r>
      <w:r w:rsidR="002D3158">
        <w:rPr>
          <w:sz w:val="20"/>
        </w:rPr>
        <w:t>открытые конкурентные переговоры</w:t>
      </w:r>
      <w:r w:rsidRPr="000E4504">
        <w:rPr>
          <w:sz w:val="20"/>
        </w:rPr>
        <w:t xml:space="preserve"> по выбору исполнителя на оказание услуг по </w:t>
      </w:r>
      <w:r w:rsidR="00486EB2">
        <w:rPr>
          <w:sz w:val="20"/>
        </w:rPr>
        <w:t>п</w:t>
      </w:r>
      <w:r w:rsidR="00486EB2" w:rsidRPr="00486EB2">
        <w:rPr>
          <w:sz w:val="20"/>
        </w:rPr>
        <w:t>риобретени</w:t>
      </w:r>
      <w:r w:rsidR="00486EB2">
        <w:rPr>
          <w:sz w:val="20"/>
        </w:rPr>
        <w:t>ю</w:t>
      </w:r>
      <w:r w:rsidR="00486EB2" w:rsidRPr="00486EB2">
        <w:rPr>
          <w:sz w:val="20"/>
        </w:rPr>
        <w:t xml:space="preserve"> авиационных и железнодорожных билетов</w:t>
      </w:r>
      <w:r w:rsidRPr="000E4504">
        <w:rPr>
          <w:sz w:val="20"/>
        </w:rPr>
        <w:t xml:space="preserve"> на все направления, в т.ч. международные, с доставкой на адрес заказчика</w:t>
      </w:r>
      <w:r w:rsidR="00620A7E">
        <w:rPr>
          <w:sz w:val="20"/>
        </w:rPr>
        <w:t xml:space="preserve">, </w:t>
      </w:r>
      <w:r w:rsidR="00620A7E" w:rsidRPr="00620A7E">
        <w:rPr>
          <w:sz w:val="20"/>
        </w:rPr>
        <w:t>бронировани</w:t>
      </w:r>
      <w:r w:rsidR="00183D15">
        <w:rPr>
          <w:sz w:val="20"/>
        </w:rPr>
        <w:t>ю</w:t>
      </w:r>
      <w:bookmarkStart w:id="0" w:name="_GoBack"/>
      <w:bookmarkEnd w:id="0"/>
      <w:r w:rsidR="00620A7E" w:rsidRPr="00620A7E">
        <w:rPr>
          <w:sz w:val="20"/>
        </w:rPr>
        <w:t xml:space="preserve"> гостиниц в России и за рубежом по заявкам ОАО «ТГК-1» , в </w:t>
      </w:r>
      <w:proofErr w:type="spellStart"/>
      <w:r w:rsidR="00620A7E" w:rsidRPr="00620A7E">
        <w:rPr>
          <w:sz w:val="20"/>
        </w:rPr>
        <w:t>т.ч</w:t>
      </w:r>
      <w:proofErr w:type="spellEnd"/>
      <w:r w:rsidR="00620A7E" w:rsidRPr="00620A7E">
        <w:rPr>
          <w:sz w:val="20"/>
        </w:rPr>
        <w:t>. для филиалов «Невский», «Карельский» и «Кольский».</w:t>
      </w:r>
    </w:p>
    <w:p w:rsidR="00485EC0" w:rsidRPr="000E4504" w:rsidRDefault="00485EC0" w:rsidP="00D00132">
      <w:pPr>
        <w:ind w:left="1080" w:right="1435"/>
        <w:jc w:val="center"/>
        <w:rPr>
          <w:sz w:val="20"/>
        </w:rPr>
      </w:pPr>
      <w:r w:rsidRPr="000E4504">
        <w:rPr>
          <w:sz w:val="20"/>
        </w:rPr>
        <w:t>(номер закупки по ГКПЗ</w:t>
      </w:r>
      <w:r w:rsidR="0000563A">
        <w:rPr>
          <w:sz w:val="20"/>
        </w:rPr>
        <w:t>-</w:t>
      </w:r>
      <w:r w:rsidRPr="000E4504">
        <w:rPr>
          <w:sz w:val="20"/>
        </w:rPr>
        <w:t xml:space="preserve"> </w:t>
      </w:r>
      <w:r w:rsidR="00E85036" w:rsidRPr="00E85036">
        <w:rPr>
          <w:sz w:val="20"/>
        </w:rPr>
        <w:t>9601/2.17-558</w:t>
      </w:r>
      <w:r w:rsidRPr="000E4504">
        <w:rPr>
          <w:sz w:val="20"/>
        </w:rPr>
        <w:t>)</w:t>
      </w:r>
    </w:p>
    <w:p w:rsidR="00485EC0" w:rsidRPr="000E4504" w:rsidRDefault="00485EC0" w:rsidP="00485EC0">
      <w:pPr>
        <w:jc w:val="center"/>
        <w:rPr>
          <w:sz w:val="20"/>
        </w:rPr>
      </w:pPr>
    </w:p>
    <w:p w:rsidR="00485EC0" w:rsidRPr="000E4504" w:rsidRDefault="00485EC0" w:rsidP="00485EC0">
      <w:pPr>
        <w:jc w:val="center"/>
        <w:rPr>
          <w:sz w:val="20"/>
        </w:rPr>
      </w:pPr>
    </w:p>
    <w:p w:rsidR="00485EC0" w:rsidRDefault="00485EC0" w:rsidP="00485EC0">
      <w:pPr>
        <w:numPr>
          <w:ilvl w:val="0"/>
          <w:numId w:val="1"/>
        </w:numPr>
        <w:jc w:val="both"/>
        <w:rPr>
          <w:b/>
          <w:sz w:val="22"/>
        </w:rPr>
      </w:pPr>
      <w:r w:rsidRPr="00AE0885">
        <w:rPr>
          <w:b/>
          <w:sz w:val="22"/>
        </w:rPr>
        <w:t>Общие требования.</w:t>
      </w:r>
    </w:p>
    <w:p w:rsidR="00A11920" w:rsidRPr="00813B6B" w:rsidRDefault="00813B6B" w:rsidP="00A11920">
      <w:pPr>
        <w:jc w:val="both"/>
        <w:rPr>
          <w:sz w:val="22"/>
        </w:rPr>
      </w:pPr>
      <w:r>
        <w:rPr>
          <w:b/>
          <w:sz w:val="22"/>
        </w:rPr>
        <w:t xml:space="preserve">Перечень услуг: </w:t>
      </w:r>
      <w:r w:rsidR="0043298B" w:rsidRPr="0043298B">
        <w:rPr>
          <w:sz w:val="22"/>
        </w:rPr>
        <w:t xml:space="preserve">обеспечение </w:t>
      </w:r>
      <w:r w:rsidR="0043298B">
        <w:rPr>
          <w:sz w:val="22"/>
        </w:rPr>
        <w:t>авиационными и железнодорожными билетами внутренних и международных направлений</w:t>
      </w:r>
      <w:r w:rsidR="00AB2B89">
        <w:rPr>
          <w:sz w:val="22"/>
        </w:rPr>
        <w:t xml:space="preserve"> с доставкой</w:t>
      </w:r>
      <w:r w:rsidR="007944D0">
        <w:rPr>
          <w:sz w:val="22"/>
        </w:rPr>
        <w:t xml:space="preserve"> по указанному адресу</w:t>
      </w:r>
      <w:r w:rsidR="0043298B">
        <w:rPr>
          <w:sz w:val="22"/>
        </w:rPr>
        <w:t xml:space="preserve">, бронирование гостиниц в России и за рубежом </w:t>
      </w:r>
      <w:r>
        <w:rPr>
          <w:sz w:val="22"/>
        </w:rPr>
        <w:t>по заявкам ОАО «ТГК-1»</w:t>
      </w:r>
      <w:r w:rsidR="00E22799" w:rsidRPr="00E22799">
        <w:rPr>
          <w:sz w:val="22"/>
        </w:rPr>
        <w:t xml:space="preserve"> </w:t>
      </w:r>
      <w:r w:rsidR="00E22799">
        <w:rPr>
          <w:sz w:val="22"/>
        </w:rPr>
        <w:t>, в т.ч. для филиалов</w:t>
      </w:r>
      <w:r w:rsidR="00A63887" w:rsidRPr="00A63887">
        <w:rPr>
          <w:sz w:val="22"/>
        </w:rPr>
        <w:t xml:space="preserve"> </w:t>
      </w:r>
      <w:r w:rsidR="00A63887" w:rsidRPr="009856D1">
        <w:rPr>
          <w:sz w:val="22"/>
        </w:rPr>
        <w:t>«Невский»,</w:t>
      </w:r>
      <w:r w:rsidR="00E22799">
        <w:rPr>
          <w:sz w:val="22"/>
        </w:rPr>
        <w:t xml:space="preserve"> «Карельский» и «Кольский»</w:t>
      </w:r>
      <w:r w:rsidR="0043298B">
        <w:rPr>
          <w:sz w:val="22"/>
        </w:rPr>
        <w:t>.</w:t>
      </w:r>
    </w:p>
    <w:p w:rsidR="00813B6B" w:rsidRPr="00AE0885" w:rsidRDefault="00813B6B" w:rsidP="00A11920">
      <w:pPr>
        <w:jc w:val="both"/>
        <w:rPr>
          <w:b/>
          <w:sz w:val="22"/>
        </w:rPr>
      </w:pPr>
    </w:p>
    <w:p w:rsidR="00485EC0" w:rsidRDefault="000E4504" w:rsidP="00485EC0">
      <w:pPr>
        <w:jc w:val="both"/>
        <w:rPr>
          <w:sz w:val="22"/>
        </w:rPr>
      </w:pPr>
      <w:r w:rsidRPr="00AE0885">
        <w:rPr>
          <w:b/>
          <w:sz w:val="22"/>
        </w:rPr>
        <w:t xml:space="preserve">Требования к месту </w:t>
      </w:r>
      <w:r w:rsidR="00A11920">
        <w:rPr>
          <w:b/>
          <w:sz w:val="22"/>
        </w:rPr>
        <w:t>доставки</w:t>
      </w:r>
      <w:r w:rsidRPr="00AE0885">
        <w:rPr>
          <w:b/>
          <w:sz w:val="22"/>
        </w:rPr>
        <w:t>:</w:t>
      </w:r>
      <w:r w:rsidRPr="000E4504">
        <w:rPr>
          <w:sz w:val="22"/>
        </w:rPr>
        <w:t xml:space="preserve"> адрес доставки </w:t>
      </w:r>
      <w:r w:rsidR="00813B6B">
        <w:rPr>
          <w:sz w:val="22"/>
        </w:rPr>
        <w:t>указанный в заявке ОАО «ТГК-1»</w:t>
      </w:r>
    </w:p>
    <w:p w:rsidR="000E4504" w:rsidRDefault="000E4504" w:rsidP="00485EC0">
      <w:pPr>
        <w:jc w:val="both"/>
        <w:rPr>
          <w:sz w:val="22"/>
        </w:rPr>
      </w:pPr>
    </w:p>
    <w:p w:rsidR="000E4504" w:rsidRPr="00AE0885" w:rsidRDefault="000E4504" w:rsidP="00485EC0">
      <w:pPr>
        <w:jc w:val="both"/>
        <w:rPr>
          <w:b/>
          <w:sz w:val="22"/>
        </w:rPr>
      </w:pPr>
      <w:r w:rsidRPr="00AE0885">
        <w:rPr>
          <w:b/>
          <w:sz w:val="22"/>
        </w:rPr>
        <w:t>Требования к срокам выполнения услуг: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  <w:t>Начало:</w:t>
      </w:r>
      <w:r>
        <w:rPr>
          <w:sz w:val="22"/>
        </w:rPr>
        <w:tab/>
        <w:t xml:space="preserve">«01» </w:t>
      </w:r>
      <w:r w:rsidR="001D5CA9">
        <w:rPr>
          <w:sz w:val="22"/>
        </w:rPr>
        <w:t>января</w:t>
      </w:r>
      <w:r>
        <w:rPr>
          <w:sz w:val="22"/>
        </w:rPr>
        <w:t xml:space="preserve"> 20</w:t>
      </w:r>
      <w:r w:rsidR="004166A0" w:rsidRPr="004166A0">
        <w:rPr>
          <w:sz w:val="22"/>
        </w:rPr>
        <w:t>1</w:t>
      </w:r>
      <w:r w:rsidR="00E85036" w:rsidRPr="00E85036">
        <w:rPr>
          <w:sz w:val="22"/>
        </w:rPr>
        <w:t>2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  <w:r>
        <w:rPr>
          <w:sz w:val="22"/>
        </w:rPr>
        <w:tab/>
        <w:t>Окончание:</w:t>
      </w:r>
      <w:r>
        <w:rPr>
          <w:sz w:val="22"/>
        </w:rPr>
        <w:tab/>
        <w:t>«31» декабря 20</w:t>
      </w:r>
      <w:r w:rsidR="004166A0" w:rsidRPr="004166A0">
        <w:rPr>
          <w:sz w:val="22"/>
        </w:rPr>
        <w:t>1</w:t>
      </w:r>
      <w:r w:rsidR="00E85036" w:rsidRPr="00E85036">
        <w:rPr>
          <w:sz w:val="22"/>
        </w:rPr>
        <w:t>2</w:t>
      </w:r>
      <w:r>
        <w:rPr>
          <w:sz w:val="22"/>
        </w:rPr>
        <w:t xml:space="preserve"> г.</w:t>
      </w:r>
    </w:p>
    <w:p w:rsidR="000E4504" w:rsidRDefault="000E4504" w:rsidP="00485EC0">
      <w:pPr>
        <w:jc w:val="both"/>
        <w:rPr>
          <w:sz w:val="22"/>
        </w:rPr>
      </w:pPr>
    </w:p>
    <w:p w:rsidR="00AE0885" w:rsidRDefault="00AE0885" w:rsidP="00485EC0">
      <w:pPr>
        <w:jc w:val="both"/>
        <w:rPr>
          <w:sz w:val="22"/>
        </w:rPr>
      </w:pPr>
    </w:p>
    <w:p w:rsidR="00A11920" w:rsidRDefault="00A11920" w:rsidP="00A11920">
      <w:pPr>
        <w:numPr>
          <w:ilvl w:val="0"/>
          <w:numId w:val="1"/>
        </w:numPr>
        <w:jc w:val="both"/>
        <w:rPr>
          <w:b/>
          <w:sz w:val="22"/>
        </w:rPr>
      </w:pPr>
      <w:r w:rsidRPr="00A11920">
        <w:rPr>
          <w:b/>
          <w:sz w:val="22"/>
        </w:rPr>
        <w:t xml:space="preserve">Требования к выполнению услуг. </w:t>
      </w:r>
    </w:p>
    <w:p w:rsidR="00D00132" w:rsidRDefault="00D00132" w:rsidP="00813B6B">
      <w:pPr>
        <w:jc w:val="both"/>
        <w:rPr>
          <w:sz w:val="22"/>
        </w:rPr>
      </w:pPr>
    </w:p>
    <w:p w:rsidR="00A11920" w:rsidRDefault="00813B6B" w:rsidP="00813B6B">
      <w:pPr>
        <w:jc w:val="both"/>
        <w:rPr>
          <w:sz w:val="22"/>
        </w:rPr>
      </w:pPr>
      <w:r w:rsidRPr="00D00132">
        <w:rPr>
          <w:sz w:val="22"/>
        </w:rPr>
        <w:t xml:space="preserve">2.1. </w:t>
      </w:r>
      <w:r w:rsidR="002543A0">
        <w:rPr>
          <w:sz w:val="22"/>
        </w:rPr>
        <w:t xml:space="preserve">Оперативное предоставление информации </w:t>
      </w:r>
      <w:r w:rsidR="00D00132">
        <w:rPr>
          <w:sz w:val="22"/>
        </w:rPr>
        <w:t xml:space="preserve"> о наличии билетов на необходимые направления</w:t>
      </w:r>
      <w:r w:rsidR="002543A0">
        <w:rPr>
          <w:sz w:val="22"/>
        </w:rPr>
        <w:t xml:space="preserve"> и свободных номеров в гостиницах</w:t>
      </w:r>
      <w:r w:rsidR="00D00132">
        <w:rPr>
          <w:sz w:val="22"/>
        </w:rPr>
        <w:t>.</w:t>
      </w:r>
    </w:p>
    <w:p w:rsidR="00D00132" w:rsidRDefault="00D00132" w:rsidP="00813B6B">
      <w:pPr>
        <w:jc w:val="both"/>
        <w:rPr>
          <w:sz w:val="22"/>
        </w:rPr>
      </w:pPr>
      <w:r>
        <w:rPr>
          <w:sz w:val="22"/>
        </w:rPr>
        <w:t>2.2. Оперативная обработка заявок ОАО «ТГК-1».</w:t>
      </w:r>
    </w:p>
    <w:p w:rsidR="002543A0" w:rsidRPr="009856D1" w:rsidRDefault="00D00132" w:rsidP="002543A0">
      <w:pPr>
        <w:jc w:val="both"/>
        <w:rPr>
          <w:sz w:val="22"/>
        </w:rPr>
      </w:pPr>
      <w:r>
        <w:rPr>
          <w:sz w:val="22"/>
        </w:rPr>
        <w:t xml:space="preserve">2.3. </w:t>
      </w:r>
      <w:r w:rsidR="002543A0">
        <w:rPr>
          <w:sz w:val="22"/>
        </w:rPr>
        <w:t>Обеспечение ави</w:t>
      </w:r>
      <w:proofErr w:type="gramStart"/>
      <w:r w:rsidR="002543A0">
        <w:rPr>
          <w:sz w:val="22"/>
        </w:rPr>
        <w:t>а-</w:t>
      </w:r>
      <w:proofErr w:type="gramEnd"/>
      <w:r w:rsidR="002543A0">
        <w:rPr>
          <w:sz w:val="22"/>
        </w:rPr>
        <w:t xml:space="preserve">, железнодорожными билетами, бронированием проживания в гостиницах сотрудников Управления </w:t>
      </w:r>
      <w:r w:rsidR="002543A0" w:rsidRPr="00A63887">
        <w:rPr>
          <w:color w:val="FF0000"/>
          <w:sz w:val="22"/>
        </w:rPr>
        <w:t xml:space="preserve"> </w:t>
      </w:r>
      <w:r w:rsidR="002543A0" w:rsidRPr="009856D1">
        <w:rPr>
          <w:sz w:val="22"/>
        </w:rPr>
        <w:t>ОАО «ТГК-1», филиала «Невский» ОАО «ТГК-1» (Санкт-Петербург и Ленинградская область), филиала  «Карельский» ОАО «ТГК-1»</w:t>
      </w:r>
      <w:r w:rsidR="002543A0">
        <w:rPr>
          <w:sz w:val="22"/>
        </w:rPr>
        <w:t xml:space="preserve"> (республика Карелия и </w:t>
      </w:r>
      <w:r w:rsidR="002543A0" w:rsidRPr="009856D1">
        <w:rPr>
          <w:sz w:val="22"/>
        </w:rPr>
        <w:t xml:space="preserve"> г. Петрозаводск) и филиала  «Кольский» (г. Мурманск и Мурманская область). </w:t>
      </w:r>
    </w:p>
    <w:p w:rsidR="00D00132" w:rsidRDefault="002543A0" w:rsidP="00813B6B">
      <w:pPr>
        <w:jc w:val="both"/>
        <w:rPr>
          <w:sz w:val="22"/>
        </w:rPr>
      </w:pPr>
      <w:r>
        <w:rPr>
          <w:sz w:val="22"/>
        </w:rPr>
        <w:t xml:space="preserve">2.4. </w:t>
      </w:r>
      <w:r w:rsidR="00DF3340">
        <w:rPr>
          <w:sz w:val="22"/>
        </w:rPr>
        <w:t>Оперативная</w:t>
      </w:r>
      <w:r w:rsidR="00D00132">
        <w:rPr>
          <w:sz w:val="22"/>
        </w:rPr>
        <w:t xml:space="preserve"> доставка на адрес, указанный в заявке ОАО «ТГК-1». Доставка должна осуществляться по потребности ОАО «ТГК-1»</w:t>
      </w:r>
      <w:r w:rsidR="003D2B74" w:rsidRPr="003D2B74">
        <w:rPr>
          <w:sz w:val="22"/>
        </w:rPr>
        <w:t xml:space="preserve"> </w:t>
      </w:r>
      <w:r w:rsidR="003D2B74">
        <w:rPr>
          <w:sz w:val="22"/>
        </w:rPr>
        <w:t>необходимое количество раз в течении дня</w:t>
      </w:r>
      <w:r w:rsidR="00D00132">
        <w:rPr>
          <w:sz w:val="22"/>
        </w:rPr>
        <w:t>, а не по накоплению определённого количества заявок.</w:t>
      </w:r>
    </w:p>
    <w:p w:rsidR="00D00132" w:rsidRDefault="00D00132" w:rsidP="00813B6B">
      <w:pPr>
        <w:jc w:val="both"/>
        <w:rPr>
          <w:sz w:val="22"/>
        </w:rPr>
      </w:pPr>
      <w:r>
        <w:rPr>
          <w:sz w:val="22"/>
        </w:rPr>
        <w:t>2.</w:t>
      </w:r>
      <w:r w:rsidR="002D71C7">
        <w:rPr>
          <w:sz w:val="22"/>
        </w:rPr>
        <w:t>5</w:t>
      </w:r>
      <w:r>
        <w:rPr>
          <w:sz w:val="22"/>
        </w:rPr>
        <w:t xml:space="preserve">. </w:t>
      </w:r>
      <w:r w:rsidR="002543A0">
        <w:rPr>
          <w:sz w:val="22"/>
        </w:rPr>
        <w:t>Взимание сборов з</w:t>
      </w:r>
      <w:r w:rsidR="00181411" w:rsidRPr="00181411">
        <w:rPr>
          <w:sz w:val="22"/>
        </w:rPr>
        <w:t>а отказ от бронирования и внесение изменений в п</w:t>
      </w:r>
      <w:r w:rsidR="002543A0">
        <w:rPr>
          <w:sz w:val="22"/>
        </w:rPr>
        <w:t xml:space="preserve">рограмму поездки </w:t>
      </w:r>
      <w:r w:rsidR="006565BC">
        <w:rPr>
          <w:sz w:val="22"/>
        </w:rPr>
        <w:t xml:space="preserve">производится </w:t>
      </w:r>
      <w:r w:rsidR="00181411" w:rsidRPr="00181411">
        <w:rPr>
          <w:sz w:val="22"/>
        </w:rPr>
        <w:t xml:space="preserve"> в строгом соответствии с правилами перевозчиков, гостиниц и других поставщиков.</w:t>
      </w:r>
      <w:r w:rsidR="00181411">
        <w:rPr>
          <w:color w:val="000000"/>
        </w:rPr>
        <w:t xml:space="preserve"> </w:t>
      </w:r>
      <w:r w:rsidR="00181411" w:rsidRPr="00181411">
        <w:rPr>
          <w:sz w:val="22"/>
        </w:rPr>
        <w:t>Иные штрафы со стороны Исполнителя взиматься не должны.</w:t>
      </w:r>
      <w:r w:rsidR="00181411">
        <w:rPr>
          <w:sz w:val="22"/>
        </w:rPr>
        <w:t xml:space="preserve"> </w:t>
      </w:r>
    </w:p>
    <w:p w:rsidR="00181411" w:rsidRDefault="00181411" w:rsidP="00813B6B">
      <w:pPr>
        <w:jc w:val="both"/>
        <w:rPr>
          <w:sz w:val="22"/>
        </w:rPr>
      </w:pPr>
      <w:r>
        <w:rPr>
          <w:sz w:val="22"/>
        </w:rPr>
        <w:t>2.</w:t>
      </w:r>
      <w:r w:rsidR="002D71C7">
        <w:rPr>
          <w:sz w:val="22"/>
        </w:rPr>
        <w:t>6</w:t>
      </w:r>
      <w:r>
        <w:rPr>
          <w:sz w:val="22"/>
        </w:rPr>
        <w:t xml:space="preserve">. </w:t>
      </w:r>
      <w:r w:rsidRPr="00181411">
        <w:rPr>
          <w:sz w:val="22"/>
        </w:rPr>
        <w:t>Исполнитель берёт на себя обязательство по выполнению заявок Заказчика в полном объёме и в соответствии с требованиями, которые были указаны в заявке Заказчика. В случае отсутствия возможности точного выполнения требований Заказчика по предоставлению определённого класса отеля, железнодорожных и (или) авиабилетов, определённого вида транспорта и иных требований Заказчика, указанных в заявке, Исполнитель имеет право за свой счёт предоставить Заказчику вышеперечисленные услуги повышенного уровня комфортности, но не ниже уровня, указанного в заявке Заказчика. Об изменении качества, условий и уровня предоставляемых услуг Исполнитель обязуется незамедлительно известить Заказчика. При этом стоимость услуг для Заказчика остаётся в размере, согласованном Сторонами по заявке. Разница в стоимости предоставленных услуг по сравнению со стоимостью заявленных Заказчиком требований оплачивается Исполнителем.</w:t>
      </w:r>
    </w:p>
    <w:p w:rsidR="00181411" w:rsidRPr="00181411" w:rsidRDefault="00181411" w:rsidP="00181411">
      <w:pPr>
        <w:jc w:val="both"/>
        <w:rPr>
          <w:sz w:val="22"/>
        </w:rPr>
      </w:pPr>
      <w:r w:rsidRPr="00181411">
        <w:rPr>
          <w:sz w:val="22"/>
        </w:rPr>
        <w:t xml:space="preserve">При невыполнении заявки Заказчика по приобретению проездных документов или бронированию гостиниц Исполнитель выплачивает Заказчику штраф в размере 30% от стоимости, самостоятельно уплаченной Заказчиком за приобретённые проездные документы или пребывание в гостинице по невыполненной заявке. За исключением случаев отсутствия заявленных Заказчиком проездных документов и мест в гостиницах или приемлемых альтернативных вариантов, аналогичных заявке. </w:t>
      </w:r>
    </w:p>
    <w:p w:rsidR="00181411" w:rsidRDefault="002D71C7" w:rsidP="00813B6B">
      <w:pPr>
        <w:jc w:val="both"/>
        <w:rPr>
          <w:sz w:val="22"/>
        </w:rPr>
      </w:pPr>
      <w:r>
        <w:rPr>
          <w:sz w:val="22"/>
        </w:rPr>
        <w:t xml:space="preserve">2.7. В случае не исполнения подтвержденной заявки в полном объеме и с качеством, соответствующим требованиям, указанным в заявке Заказчика и подтвержденными Исполнителем, Заказчик вправе не оплачивать данные услуги. </w:t>
      </w:r>
    </w:p>
    <w:p w:rsidR="00181411" w:rsidRDefault="00181411" w:rsidP="00813B6B">
      <w:pPr>
        <w:jc w:val="both"/>
        <w:rPr>
          <w:sz w:val="22"/>
        </w:rPr>
      </w:pPr>
    </w:p>
    <w:p w:rsidR="00181411" w:rsidRDefault="00181411" w:rsidP="00813B6B">
      <w:pPr>
        <w:jc w:val="both"/>
        <w:rPr>
          <w:sz w:val="22"/>
        </w:rPr>
      </w:pPr>
    </w:p>
    <w:p w:rsidR="00181411" w:rsidRDefault="00181411" w:rsidP="00813B6B">
      <w:pPr>
        <w:jc w:val="both"/>
        <w:rPr>
          <w:sz w:val="22"/>
        </w:rPr>
      </w:pPr>
    </w:p>
    <w:p w:rsidR="0043298B" w:rsidRDefault="00AB4730" w:rsidP="00813B6B">
      <w:pPr>
        <w:jc w:val="both"/>
        <w:rPr>
          <w:sz w:val="22"/>
        </w:rPr>
      </w:pPr>
      <w:r>
        <w:rPr>
          <w:sz w:val="22"/>
        </w:rPr>
        <w:t>2.</w:t>
      </w:r>
      <w:r w:rsidR="00181411">
        <w:rPr>
          <w:sz w:val="22"/>
        </w:rPr>
        <w:t>8</w:t>
      </w:r>
      <w:r>
        <w:rPr>
          <w:sz w:val="22"/>
        </w:rPr>
        <w:t xml:space="preserve">. </w:t>
      </w:r>
      <w:r w:rsidR="00830E93" w:rsidRPr="00830E93">
        <w:rPr>
          <w:sz w:val="22"/>
        </w:rPr>
        <w:t>С</w:t>
      </w:r>
      <w:r w:rsidR="00830E93">
        <w:rPr>
          <w:sz w:val="22"/>
        </w:rPr>
        <w:t xml:space="preserve">ервисные </w:t>
      </w:r>
      <w:r w:rsidR="00760D29">
        <w:rPr>
          <w:sz w:val="22"/>
        </w:rPr>
        <w:t xml:space="preserve"> сбор</w:t>
      </w:r>
      <w:r w:rsidR="0043298B">
        <w:rPr>
          <w:sz w:val="22"/>
        </w:rPr>
        <w:t>ы</w:t>
      </w:r>
      <w:r w:rsidR="005515CD">
        <w:rPr>
          <w:sz w:val="22"/>
        </w:rPr>
        <w:t xml:space="preserve"> (включая НДС)</w:t>
      </w:r>
      <w:r w:rsidR="0043298B">
        <w:rPr>
          <w:sz w:val="22"/>
        </w:rPr>
        <w:t>:</w:t>
      </w:r>
    </w:p>
    <w:p w:rsidR="0043298B" w:rsidRDefault="0043298B" w:rsidP="00813B6B">
      <w:pPr>
        <w:jc w:val="both"/>
        <w:rPr>
          <w:rFonts w:ascii="Arial" w:hAnsi="Arial" w:cs="Arial"/>
          <w:color w:val="666666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20"/>
        <w:gridCol w:w="2340"/>
      </w:tblGrid>
      <w:tr w:rsidR="0043298B" w:rsidTr="00B07DFD">
        <w:trPr>
          <w:trHeight w:val="365"/>
        </w:trPr>
        <w:tc>
          <w:tcPr>
            <w:tcW w:w="7020" w:type="dxa"/>
          </w:tcPr>
          <w:p w:rsidR="0043298B" w:rsidRDefault="0043298B" w:rsidP="00B07DFD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- </w:t>
            </w:r>
            <w:r w:rsidRPr="0043298B">
              <w:rPr>
                <w:sz w:val="22"/>
              </w:rPr>
              <w:t xml:space="preserve">Авиабилеты на международные и внутренние рейсы авиакомпаний, оформленные по </w:t>
            </w:r>
            <w:r w:rsidR="0000563A">
              <w:rPr>
                <w:sz w:val="22"/>
              </w:rPr>
              <w:t>«</w:t>
            </w:r>
            <w:r w:rsidRPr="0043298B">
              <w:rPr>
                <w:sz w:val="22"/>
              </w:rPr>
              <w:t>брутто</w:t>
            </w:r>
            <w:r w:rsidR="0000563A">
              <w:rPr>
                <w:sz w:val="22"/>
              </w:rPr>
              <w:t>»</w:t>
            </w:r>
            <w:r w:rsidR="00B07DFD">
              <w:rPr>
                <w:sz w:val="22"/>
              </w:rPr>
              <w:t>-тарифам</w:t>
            </w:r>
          </w:p>
        </w:tc>
        <w:tc>
          <w:tcPr>
            <w:tcW w:w="2340" w:type="dxa"/>
          </w:tcPr>
          <w:p w:rsidR="0043298B" w:rsidRDefault="0043298B" w:rsidP="00830E93">
            <w:pPr>
              <w:rPr>
                <w:rFonts w:ascii="Arial" w:hAnsi="Arial" w:cs="Arial"/>
                <w:color w:val="666666"/>
                <w:sz w:val="12"/>
                <w:szCs w:val="12"/>
              </w:rPr>
            </w:pPr>
            <w:r w:rsidRPr="00B07DFD">
              <w:rPr>
                <w:sz w:val="22"/>
              </w:rPr>
              <w:t xml:space="preserve">- без </w:t>
            </w:r>
            <w:r w:rsidR="00830E93">
              <w:rPr>
                <w:sz w:val="22"/>
              </w:rPr>
              <w:t>сервисного сбора</w:t>
            </w:r>
          </w:p>
        </w:tc>
      </w:tr>
      <w:tr w:rsidR="00B07DFD" w:rsidTr="00B07DFD">
        <w:trPr>
          <w:trHeight w:val="365"/>
        </w:trPr>
        <w:tc>
          <w:tcPr>
            <w:tcW w:w="7020" w:type="dxa"/>
          </w:tcPr>
          <w:p w:rsidR="00B07DFD" w:rsidRDefault="00B07DFD" w:rsidP="00A10517">
            <w:pPr>
              <w:ind w:left="252" w:hanging="252"/>
              <w:rPr>
                <w:rFonts w:ascii="Arial" w:hAnsi="Arial" w:cs="Arial"/>
                <w:color w:val="666666"/>
                <w:sz w:val="12"/>
                <w:szCs w:val="12"/>
              </w:rPr>
            </w:pPr>
            <w:r>
              <w:rPr>
                <w:sz w:val="22"/>
              </w:rPr>
              <w:t xml:space="preserve">- </w:t>
            </w:r>
            <w:r w:rsidRPr="0043298B">
              <w:rPr>
                <w:sz w:val="22"/>
              </w:rPr>
              <w:t xml:space="preserve">Авиабилеты на международные и внутренние рейсы авиакомпаний, оформленные по </w:t>
            </w:r>
            <w:r w:rsidR="0000563A">
              <w:rPr>
                <w:sz w:val="22"/>
              </w:rPr>
              <w:t>«</w:t>
            </w:r>
            <w:r>
              <w:rPr>
                <w:sz w:val="22"/>
              </w:rPr>
              <w:t>нетто</w:t>
            </w:r>
            <w:r w:rsidR="0000563A">
              <w:rPr>
                <w:sz w:val="22"/>
              </w:rPr>
              <w:t>»</w:t>
            </w:r>
            <w:r>
              <w:rPr>
                <w:sz w:val="22"/>
              </w:rPr>
              <w:t>-тарифам</w:t>
            </w:r>
          </w:p>
        </w:tc>
        <w:tc>
          <w:tcPr>
            <w:tcW w:w="2340" w:type="dxa"/>
          </w:tcPr>
          <w:p w:rsidR="00B07DFD" w:rsidRPr="00B07DFD" w:rsidRDefault="00B07DFD" w:rsidP="00B07DFD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1901E9">
              <w:rPr>
                <w:sz w:val="22"/>
              </w:rPr>
              <w:t>минимальный ф</w:t>
            </w:r>
            <w:r>
              <w:rPr>
                <w:sz w:val="22"/>
              </w:rPr>
              <w:t>иксированный тариф</w:t>
            </w:r>
          </w:p>
        </w:tc>
      </w:tr>
      <w:tr w:rsidR="001901E9" w:rsidTr="00B07DFD">
        <w:trPr>
          <w:trHeight w:val="365"/>
        </w:trPr>
        <w:tc>
          <w:tcPr>
            <w:tcW w:w="7020" w:type="dxa"/>
          </w:tcPr>
          <w:p w:rsidR="001901E9" w:rsidRDefault="001901E9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Железнодорожные билеты внутренних и международных направлений</w:t>
            </w:r>
          </w:p>
        </w:tc>
        <w:tc>
          <w:tcPr>
            <w:tcW w:w="2340" w:type="dxa"/>
          </w:tcPr>
          <w:p w:rsidR="001901E9" w:rsidRPr="00B07DFD" w:rsidRDefault="001901E9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1901E9" w:rsidTr="00B07DFD">
        <w:trPr>
          <w:trHeight w:val="365"/>
        </w:trPr>
        <w:tc>
          <w:tcPr>
            <w:tcW w:w="7020" w:type="dxa"/>
          </w:tcPr>
          <w:p w:rsidR="001901E9" w:rsidRDefault="001901E9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Бронирование отелей</w:t>
            </w:r>
          </w:p>
        </w:tc>
        <w:tc>
          <w:tcPr>
            <w:tcW w:w="2340" w:type="dxa"/>
          </w:tcPr>
          <w:p w:rsidR="001901E9" w:rsidRPr="00B07DFD" w:rsidRDefault="001901E9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00563A" w:rsidTr="00B07DFD">
        <w:trPr>
          <w:trHeight w:val="365"/>
        </w:trPr>
        <w:tc>
          <w:tcPr>
            <w:tcW w:w="7020" w:type="dxa"/>
          </w:tcPr>
          <w:p w:rsidR="0000563A" w:rsidRDefault="0000563A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Транспортные услуги (индивидуальные трансферы, групповые перевозки)</w:t>
            </w:r>
          </w:p>
        </w:tc>
        <w:tc>
          <w:tcPr>
            <w:tcW w:w="2340" w:type="dxa"/>
          </w:tcPr>
          <w:p w:rsidR="0000563A" w:rsidRDefault="0000563A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00563A" w:rsidTr="00B07DFD">
        <w:trPr>
          <w:trHeight w:val="365"/>
        </w:trPr>
        <w:tc>
          <w:tcPr>
            <w:tcW w:w="7020" w:type="dxa"/>
          </w:tcPr>
          <w:p w:rsidR="0000563A" w:rsidRDefault="0000563A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 xml:space="preserve">- Культурная программа и экскурсионное обслуживание </w:t>
            </w:r>
          </w:p>
        </w:tc>
        <w:tc>
          <w:tcPr>
            <w:tcW w:w="2340" w:type="dxa"/>
          </w:tcPr>
          <w:p w:rsidR="0000563A" w:rsidRDefault="0000563A" w:rsidP="001901E9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минимальный фиксированный тариф</w:t>
            </w:r>
          </w:p>
        </w:tc>
      </w:tr>
      <w:tr w:rsidR="00B07DFD" w:rsidTr="00B07DFD">
        <w:trPr>
          <w:trHeight w:val="365"/>
        </w:trPr>
        <w:tc>
          <w:tcPr>
            <w:tcW w:w="7020" w:type="dxa"/>
          </w:tcPr>
          <w:p w:rsidR="00B07DFD" w:rsidRDefault="00B07DFD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Доставка билетов</w:t>
            </w:r>
            <w:r w:rsidR="0000563A">
              <w:rPr>
                <w:sz w:val="22"/>
              </w:rPr>
              <w:t>, документов</w:t>
            </w:r>
          </w:p>
        </w:tc>
        <w:tc>
          <w:tcPr>
            <w:tcW w:w="2340" w:type="dxa"/>
          </w:tcPr>
          <w:p w:rsidR="00B07DFD" w:rsidRDefault="00B07DFD" w:rsidP="00A10517">
            <w:pPr>
              <w:ind w:left="252" w:hanging="252"/>
              <w:rPr>
                <w:sz w:val="22"/>
              </w:rPr>
            </w:pPr>
            <w:r>
              <w:rPr>
                <w:sz w:val="22"/>
              </w:rPr>
              <w:t>- бесплатно</w:t>
            </w:r>
          </w:p>
        </w:tc>
      </w:tr>
    </w:tbl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2.9. Предоставление раз в месяц(квартал, полугодие, год)  аналитического отчета по количеству заказанных услуг, их стоимости, с указанием поставщика (авиакомпания, название гостиницы) и обозначением выгоды, которую получило ОАО «ТГК-1» работая с данным Исполнителем.</w:t>
      </w: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2.10. На основании статистических отчетов формирование предложений по заключению трехсторонних договоров с поставщиками услуг на финансово выгодных для ОАО «ТГК-1» условиях.</w:t>
      </w: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>2.11. Предоставление анализа полетов сотрудников ОАО «ТГК-1» с последующим предложением и оформлением бонусных мильных карт для часто летающих пассажиров, а также получения корпоративного кода для ОАО «ТГК-1».</w:t>
      </w:r>
    </w:p>
    <w:p w:rsidR="000300CE" w:rsidRDefault="000300CE" w:rsidP="000300CE">
      <w:pPr>
        <w:jc w:val="both"/>
        <w:rPr>
          <w:sz w:val="22"/>
        </w:rPr>
      </w:pPr>
      <w:r>
        <w:rPr>
          <w:sz w:val="22"/>
        </w:rPr>
        <w:t xml:space="preserve">2.12. Информирование Заказчика о специальных предложениях, акциях, распродажах авиакомпаний и гостиниц, а также о существенных  изменениях на рынке делового туризма, посредством рассылки по электронной почте. </w:t>
      </w: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 xml:space="preserve">2.13. Организация работы имплант-офиса в офисе ОАО «ТГК-1» в течение трех дней с момента заключения договора. </w:t>
      </w:r>
    </w:p>
    <w:p w:rsidR="00B54FE4" w:rsidRDefault="00B54FE4" w:rsidP="00B54FE4">
      <w:pPr>
        <w:jc w:val="both"/>
        <w:rPr>
          <w:sz w:val="22"/>
        </w:rPr>
      </w:pPr>
      <w:r>
        <w:rPr>
          <w:sz w:val="22"/>
        </w:rPr>
        <w:t xml:space="preserve">2.14. Предоставление 24-часовой поддержки с возможностью </w:t>
      </w:r>
      <w:r w:rsidR="00540FA2">
        <w:rPr>
          <w:sz w:val="22"/>
        </w:rPr>
        <w:t xml:space="preserve">получить консультацию, </w:t>
      </w:r>
      <w:r>
        <w:rPr>
          <w:sz w:val="22"/>
        </w:rPr>
        <w:t>забронировать, осуществить возврат или оформить билет.</w:t>
      </w:r>
    </w:p>
    <w:p w:rsidR="00A8115A" w:rsidRDefault="00A8115A" w:rsidP="00813B6B">
      <w:pPr>
        <w:jc w:val="both"/>
        <w:rPr>
          <w:sz w:val="22"/>
        </w:rPr>
      </w:pPr>
      <w:r>
        <w:rPr>
          <w:sz w:val="22"/>
        </w:rPr>
        <w:t>2.</w:t>
      </w:r>
      <w:r w:rsidR="00B54FE4">
        <w:rPr>
          <w:sz w:val="22"/>
        </w:rPr>
        <w:t>15</w:t>
      </w:r>
      <w:r>
        <w:rPr>
          <w:sz w:val="22"/>
        </w:rPr>
        <w:t xml:space="preserve">. Своевременное предоставление </w:t>
      </w:r>
      <w:r w:rsidR="00B07DFD">
        <w:rPr>
          <w:sz w:val="22"/>
        </w:rPr>
        <w:t>документов бухгалтерской отчётности,</w:t>
      </w:r>
      <w:r>
        <w:rPr>
          <w:sz w:val="22"/>
        </w:rPr>
        <w:t xml:space="preserve"> </w:t>
      </w:r>
      <w:r w:rsidR="00B07DFD">
        <w:rPr>
          <w:sz w:val="22"/>
        </w:rPr>
        <w:t>соответствующих</w:t>
      </w:r>
      <w:r>
        <w:rPr>
          <w:sz w:val="22"/>
        </w:rPr>
        <w:t xml:space="preserve"> требованиям ОАО «ТГК-1»</w:t>
      </w:r>
      <w:r w:rsidR="0013328B">
        <w:rPr>
          <w:sz w:val="22"/>
        </w:rPr>
        <w:t>.</w:t>
      </w:r>
      <w:r w:rsidR="00B07DFD">
        <w:rPr>
          <w:sz w:val="22"/>
        </w:rPr>
        <w:t xml:space="preserve"> Ежемесячное предоставление акта-сверки не позднее 05 числа следующего месяца.</w:t>
      </w:r>
      <w:r w:rsidR="00102587">
        <w:rPr>
          <w:sz w:val="22"/>
        </w:rPr>
        <w:t xml:space="preserve"> Акт сверки в обязательном порядке должен содержать информацию  об оказанных услугах с указанием маршрута (для проездных документов), названия и места расположения (для гостиницы), ФИО сотрудника ОАО «ТГК-1», воспользовавшегося услугой.</w:t>
      </w:r>
    </w:p>
    <w:p w:rsidR="0097146D" w:rsidRDefault="0097146D" w:rsidP="00813B6B">
      <w:pPr>
        <w:jc w:val="both"/>
        <w:rPr>
          <w:sz w:val="22"/>
        </w:rPr>
      </w:pPr>
      <w:r>
        <w:rPr>
          <w:sz w:val="22"/>
        </w:rPr>
        <w:t>2.</w:t>
      </w:r>
      <w:r w:rsidR="000300CE">
        <w:rPr>
          <w:sz w:val="22"/>
        </w:rPr>
        <w:t>1</w:t>
      </w:r>
      <w:r w:rsidR="00B54FE4">
        <w:rPr>
          <w:sz w:val="22"/>
        </w:rPr>
        <w:t>6</w:t>
      </w:r>
      <w:r>
        <w:rPr>
          <w:sz w:val="22"/>
        </w:rPr>
        <w:t xml:space="preserve">.  Оплата оказанных услуг осуществляется </w:t>
      </w:r>
      <w:r w:rsidR="00B07DFD">
        <w:rPr>
          <w:sz w:val="22"/>
        </w:rPr>
        <w:t>на основании ежемесячного акта-сверки оказанных услуг</w:t>
      </w:r>
      <w:r w:rsidR="00431568">
        <w:rPr>
          <w:sz w:val="22"/>
        </w:rPr>
        <w:t>. ОАО «ТГК-1» в течение</w:t>
      </w:r>
      <w:r w:rsidR="00B07DFD">
        <w:rPr>
          <w:sz w:val="22"/>
        </w:rPr>
        <w:t xml:space="preserve"> 10 (</w:t>
      </w:r>
      <w:r w:rsidR="00B56E7C">
        <w:rPr>
          <w:sz w:val="22"/>
        </w:rPr>
        <w:t>д</w:t>
      </w:r>
      <w:r w:rsidR="00B07DFD">
        <w:rPr>
          <w:sz w:val="22"/>
        </w:rPr>
        <w:t>есяти) календарных дней</w:t>
      </w:r>
      <w:r w:rsidR="00A10517">
        <w:rPr>
          <w:sz w:val="22"/>
        </w:rPr>
        <w:t xml:space="preserve"> после получения</w:t>
      </w:r>
      <w:r w:rsidR="00431568">
        <w:rPr>
          <w:sz w:val="22"/>
        </w:rPr>
        <w:t xml:space="preserve"> акта-сверки подписывает его или представляет свои возражения. При наличии возражений со стороны ОАО «ТГК-1», оплате подлежат только те услуги, факт и качество оказания которых не оспаривается сторонами. Оплата производится в течение 5 (пяти) банковских дней с момента подписания акта-сверки обеими сторонами.</w:t>
      </w:r>
    </w:p>
    <w:p w:rsidR="0086517E" w:rsidRDefault="0086517E" w:rsidP="00813B6B">
      <w:pPr>
        <w:jc w:val="both"/>
        <w:rPr>
          <w:sz w:val="22"/>
        </w:rPr>
      </w:pPr>
    </w:p>
    <w:p w:rsidR="009D7131" w:rsidRDefault="009D7131" w:rsidP="00813B6B">
      <w:pPr>
        <w:numPr>
          <w:ilvl w:val="0"/>
          <w:numId w:val="1"/>
        </w:numPr>
        <w:jc w:val="both"/>
        <w:rPr>
          <w:b/>
          <w:sz w:val="22"/>
        </w:rPr>
      </w:pPr>
      <w:r w:rsidRPr="009D7131">
        <w:rPr>
          <w:b/>
          <w:sz w:val="22"/>
        </w:rPr>
        <w:t xml:space="preserve">Требования к участникам </w:t>
      </w:r>
      <w:r w:rsidR="0086517E">
        <w:rPr>
          <w:b/>
          <w:sz w:val="22"/>
        </w:rPr>
        <w:t>конкурса</w:t>
      </w:r>
      <w:r w:rsidRPr="009D7131">
        <w:rPr>
          <w:b/>
          <w:sz w:val="22"/>
        </w:rPr>
        <w:t>.</w:t>
      </w:r>
    </w:p>
    <w:p w:rsidR="009D7131" w:rsidRDefault="009D7131" w:rsidP="009D7131">
      <w:pPr>
        <w:jc w:val="both"/>
        <w:rPr>
          <w:b/>
          <w:sz w:val="22"/>
        </w:rPr>
      </w:pPr>
    </w:p>
    <w:p w:rsidR="009D7131" w:rsidRDefault="009D7131" w:rsidP="009D7131">
      <w:pPr>
        <w:jc w:val="both"/>
        <w:rPr>
          <w:sz w:val="22"/>
        </w:rPr>
      </w:pPr>
      <w:r>
        <w:rPr>
          <w:sz w:val="22"/>
        </w:rPr>
        <w:t xml:space="preserve">3.1. Участник </w:t>
      </w:r>
      <w:r w:rsidR="0086517E">
        <w:rPr>
          <w:sz w:val="22"/>
        </w:rPr>
        <w:t xml:space="preserve">конкурса </w:t>
      </w:r>
      <w:r>
        <w:rPr>
          <w:sz w:val="22"/>
        </w:rPr>
        <w:t xml:space="preserve">должен обладать необходимыми профессиональными знаниями и опытом, иметь ресурсные возможности (финансовыми, материально-техническими, трудовыми), </w:t>
      </w:r>
      <w:r w:rsidR="00E85036">
        <w:rPr>
          <w:sz w:val="22"/>
        </w:rPr>
        <w:t xml:space="preserve">обладать </w:t>
      </w:r>
      <w:r>
        <w:rPr>
          <w:sz w:val="22"/>
        </w:rPr>
        <w:t>управленческой компетентно</w:t>
      </w:r>
      <w:r w:rsidR="002B79CC">
        <w:rPr>
          <w:sz w:val="22"/>
        </w:rPr>
        <w:t>стью, опытом и репутацией.</w:t>
      </w:r>
    </w:p>
    <w:p w:rsidR="009D7131" w:rsidRDefault="009D7131" w:rsidP="009D7131">
      <w:pPr>
        <w:jc w:val="both"/>
        <w:rPr>
          <w:sz w:val="22"/>
        </w:rPr>
      </w:pPr>
      <w:r>
        <w:rPr>
          <w:sz w:val="22"/>
        </w:rPr>
        <w:lastRenderedPageBreak/>
        <w:t xml:space="preserve">3.2. Участник </w:t>
      </w:r>
      <w:r w:rsidR="0086517E">
        <w:rPr>
          <w:sz w:val="22"/>
        </w:rPr>
        <w:t xml:space="preserve">конкурса </w:t>
      </w:r>
      <w:r>
        <w:rPr>
          <w:sz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</w:t>
      </w:r>
      <w:r w:rsidR="002B79CC">
        <w:rPr>
          <w:sz w:val="22"/>
        </w:rPr>
        <w:t>.</w:t>
      </w:r>
    </w:p>
    <w:p w:rsidR="00D00132" w:rsidRDefault="00A8115A" w:rsidP="00813B6B">
      <w:pPr>
        <w:jc w:val="both"/>
        <w:rPr>
          <w:sz w:val="22"/>
        </w:rPr>
      </w:pPr>
      <w:r>
        <w:rPr>
          <w:sz w:val="22"/>
        </w:rPr>
        <w:t>3.</w:t>
      </w:r>
      <w:r w:rsidR="009D36CD" w:rsidRPr="00CD69ED">
        <w:rPr>
          <w:sz w:val="22"/>
        </w:rPr>
        <w:t>3</w:t>
      </w:r>
      <w:r>
        <w:rPr>
          <w:sz w:val="22"/>
        </w:rPr>
        <w:t xml:space="preserve">. Участник </w:t>
      </w:r>
      <w:r w:rsidR="0086517E">
        <w:rPr>
          <w:sz w:val="22"/>
        </w:rPr>
        <w:t xml:space="preserve">конкурса </w:t>
      </w:r>
      <w:r>
        <w:rPr>
          <w:sz w:val="22"/>
        </w:rPr>
        <w:t>не должен являться неплатежеспособным или банкротом, находиться в процессе ликвидации, на имущество Участника конкурса в части, существенной для исполнения договора не должен быть наложен арест, экономическая деятельность Участника конкурса не должна быть приостановлена.</w:t>
      </w:r>
    </w:p>
    <w:p w:rsidR="00A8115A" w:rsidRDefault="00A8115A" w:rsidP="00813B6B">
      <w:pPr>
        <w:jc w:val="both"/>
        <w:rPr>
          <w:sz w:val="22"/>
        </w:rPr>
      </w:pPr>
    </w:p>
    <w:p w:rsidR="00B9734A" w:rsidRDefault="00B9734A" w:rsidP="00813B6B">
      <w:pPr>
        <w:jc w:val="both"/>
        <w:rPr>
          <w:sz w:val="22"/>
        </w:rPr>
      </w:pPr>
    </w:p>
    <w:p w:rsidR="008875A3" w:rsidRPr="008875A3" w:rsidRDefault="008875A3" w:rsidP="008875A3">
      <w:pPr>
        <w:jc w:val="center"/>
        <w:rPr>
          <w:b/>
          <w:sz w:val="22"/>
        </w:rPr>
      </w:pPr>
      <w:r w:rsidRPr="008875A3">
        <w:rPr>
          <w:b/>
          <w:sz w:val="22"/>
        </w:rPr>
        <w:t xml:space="preserve">Требования к документам, подтверждающим соответствие Участника </w:t>
      </w:r>
      <w:r w:rsidR="00B9734A">
        <w:rPr>
          <w:b/>
          <w:sz w:val="22"/>
        </w:rPr>
        <w:t>переговоров</w:t>
      </w:r>
      <w:r w:rsidRPr="008875A3">
        <w:rPr>
          <w:b/>
          <w:sz w:val="22"/>
        </w:rPr>
        <w:t xml:space="preserve"> установленным требованиям</w:t>
      </w:r>
    </w:p>
    <w:p w:rsidR="008875A3" w:rsidRDefault="008875A3" w:rsidP="00813B6B">
      <w:pPr>
        <w:jc w:val="both"/>
        <w:rPr>
          <w:sz w:val="22"/>
        </w:rPr>
      </w:pPr>
    </w:p>
    <w:p w:rsidR="008875A3" w:rsidRDefault="008875A3" w:rsidP="00813B6B">
      <w:pPr>
        <w:jc w:val="both"/>
        <w:rPr>
          <w:sz w:val="22"/>
        </w:rPr>
      </w:pPr>
      <w:r>
        <w:rPr>
          <w:sz w:val="22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8875A3" w:rsidRDefault="008875A3" w:rsidP="00813B6B">
      <w:pPr>
        <w:jc w:val="both"/>
        <w:rPr>
          <w:sz w:val="22"/>
        </w:rPr>
      </w:pPr>
    </w:p>
    <w:p w:rsidR="00AA4FB2" w:rsidRDefault="00AA4FB2" w:rsidP="00AA4FB2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 xml:space="preserve">заверенную круглой печатью копию свидетельства о внесении записи об Участнике конкурса в Единый государственный реестр юридических лиц; </w:t>
      </w:r>
    </w:p>
    <w:p w:rsidR="00AA4FB2" w:rsidRDefault="00AA4FB2" w:rsidP="00AA4FB2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заверенную круглой печатью копию устава в действующей редакции;</w:t>
      </w:r>
    </w:p>
    <w:p w:rsidR="00AA4FB2" w:rsidRDefault="00AA4FB2" w:rsidP="00AA4FB2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заверенные круглой печатью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F70B26" w:rsidRPr="00F70B26" w:rsidRDefault="007519E4" w:rsidP="00F70B26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>справку о перечне и объёмах выполнения аналогичных договоров (приложение №</w:t>
      </w:r>
      <w:r w:rsidR="00FC417E" w:rsidRPr="00FC417E">
        <w:rPr>
          <w:sz w:val="22"/>
        </w:rPr>
        <w:t>1</w:t>
      </w:r>
      <w:r>
        <w:rPr>
          <w:sz w:val="22"/>
        </w:rPr>
        <w:t>);</w:t>
      </w:r>
    </w:p>
    <w:p w:rsidR="00AA4FB2" w:rsidRDefault="00AA4FB2" w:rsidP="00AA4FB2">
      <w:pPr>
        <w:numPr>
          <w:ilvl w:val="0"/>
          <w:numId w:val="3"/>
        </w:numPr>
        <w:jc w:val="both"/>
        <w:rPr>
          <w:sz w:val="22"/>
        </w:rPr>
      </w:pPr>
      <w:r>
        <w:rPr>
          <w:sz w:val="22"/>
        </w:rPr>
        <w:t xml:space="preserve">иные документы, которые, по мнению Участника </w:t>
      </w:r>
      <w:r w:rsidR="0086517E">
        <w:rPr>
          <w:sz w:val="22"/>
        </w:rPr>
        <w:t>конкурса</w:t>
      </w:r>
      <w:r>
        <w:rPr>
          <w:sz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30F42" w:rsidRDefault="00130F42" w:rsidP="00130F42">
      <w:pPr>
        <w:jc w:val="both"/>
        <w:rPr>
          <w:sz w:val="22"/>
        </w:rPr>
      </w:pPr>
    </w:p>
    <w:p w:rsidR="00130F42" w:rsidRDefault="00130F42" w:rsidP="00130F42">
      <w:pPr>
        <w:ind w:firstLine="360"/>
        <w:jc w:val="both"/>
        <w:rPr>
          <w:sz w:val="22"/>
        </w:rPr>
      </w:pPr>
      <w:r>
        <w:rPr>
          <w:sz w:val="22"/>
        </w:rPr>
        <w:t xml:space="preserve">В случае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 а также содержащую заверения Организатору </w:t>
      </w:r>
      <w:r w:rsidR="00B9734A">
        <w:rPr>
          <w:sz w:val="22"/>
        </w:rPr>
        <w:t>переговоров</w:t>
      </w:r>
      <w:r>
        <w:rPr>
          <w:sz w:val="22"/>
        </w:rPr>
        <w:t xml:space="preserve"> </w:t>
      </w:r>
      <w:r w:rsidR="00B9734A">
        <w:rPr>
          <w:sz w:val="22"/>
        </w:rPr>
        <w:t>о</w:t>
      </w:r>
      <w:r>
        <w:rPr>
          <w:sz w:val="22"/>
        </w:rPr>
        <w:t xml:space="preserve"> соответствии Участника данному требованию.</w:t>
      </w:r>
    </w:p>
    <w:p w:rsidR="008875A3" w:rsidRDefault="008875A3" w:rsidP="008875A3">
      <w:pPr>
        <w:jc w:val="both"/>
        <w:rPr>
          <w:sz w:val="22"/>
        </w:rPr>
      </w:pPr>
    </w:p>
    <w:p w:rsidR="008875A3" w:rsidRDefault="008875A3" w:rsidP="00813B6B">
      <w:pPr>
        <w:jc w:val="both"/>
        <w:rPr>
          <w:sz w:val="22"/>
        </w:rPr>
      </w:pPr>
    </w:p>
    <w:p w:rsidR="008875A3" w:rsidRPr="00523137" w:rsidRDefault="00523137" w:rsidP="00813B6B">
      <w:pPr>
        <w:numPr>
          <w:ilvl w:val="0"/>
          <w:numId w:val="1"/>
        </w:numPr>
        <w:jc w:val="both"/>
        <w:rPr>
          <w:b/>
          <w:sz w:val="22"/>
        </w:rPr>
      </w:pPr>
      <w:r w:rsidRPr="00523137">
        <w:rPr>
          <w:b/>
          <w:sz w:val="22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523137" w:rsidRDefault="00523137" w:rsidP="00813B6B">
      <w:pPr>
        <w:jc w:val="both"/>
        <w:rPr>
          <w:sz w:val="22"/>
        </w:rPr>
      </w:pPr>
    </w:p>
    <w:p w:rsidR="00523137" w:rsidRPr="00523137" w:rsidRDefault="00523137" w:rsidP="00813B6B">
      <w:pPr>
        <w:jc w:val="both"/>
        <w:rPr>
          <w:b/>
          <w:i/>
          <w:sz w:val="22"/>
        </w:rPr>
      </w:pPr>
      <w:r w:rsidRPr="00523137">
        <w:rPr>
          <w:b/>
          <w:i/>
          <w:sz w:val="22"/>
        </w:rPr>
        <w:t>Оценка Конкурсных заявок.</w:t>
      </w:r>
    </w:p>
    <w:p w:rsidR="00523137" w:rsidRPr="00523137" w:rsidRDefault="00523137" w:rsidP="00813B6B">
      <w:pPr>
        <w:jc w:val="both"/>
        <w:rPr>
          <w:b/>
          <w:sz w:val="22"/>
        </w:rPr>
      </w:pPr>
      <w:r w:rsidRPr="00523137">
        <w:rPr>
          <w:b/>
          <w:sz w:val="22"/>
        </w:rPr>
        <w:t>Общие положения.</w:t>
      </w:r>
    </w:p>
    <w:p w:rsidR="00523137" w:rsidRDefault="00523137" w:rsidP="00813B6B">
      <w:pPr>
        <w:jc w:val="both"/>
        <w:rPr>
          <w:sz w:val="22"/>
        </w:rPr>
      </w:pPr>
    </w:p>
    <w:p w:rsidR="008875A3" w:rsidRDefault="00523137" w:rsidP="00813B6B">
      <w:pPr>
        <w:jc w:val="both"/>
        <w:rPr>
          <w:sz w:val="22"/>
        </w:rPr>
      </w:pPr>
      <w:r>
        <w:rPr>
          <w:sz w:val="22"/>
        </w:rPr>
        <w:t>Оценка Конкурсных заявок включает отборочную стадию и оценочную стадию.</w:t>
      </w:r>
    </w:p>
    <w:p w:rsidR="00523137" w:rsidRDefault="00523137" w:rsidP="00813B6B">
      <w:pPr>
        <w:jc w:val="both"/>
        <w:rPr>
          <w:sz w:val="22"/>
        </w:rPr>
      </w:pPr>
    </w:p>
    <w:p w:rsidR="00523137" w:rsidRPr="00311A4E" w:rsidRDefault="00523137" w:rsidP="00813B6B">
      <w:pPr>
        <w:jc w:val="both"/>
        <w:rPr>
          <w:b/>
          <w:sz w:val="22"/>
        </w:rPr>
      </w:pPr>
      <w:r w:rsidRPr="00311A4E">
        <w:rPr>
          <w:b/>
          <w:sz w:val="22"/>
        </w:rPr>
        <w:t>Отборочная стадия.</w:t>
      </w:r>
    </w:p>
    <w:p w:rsidR="00523137" w:rsidRDefault="00523137" w:rsidP="00813B6B">
      <w:pPr>
        <w:jc w:val="both"/>
        <w:rPr>
          <w:sz w:val="22"/>
        </w:rPr>
      </w:pPr>
    </w:p>
    <w:p w:rsidR="00523137" w:rsidRDefault="00523137" w:rsidP="00813B6B">
      <w:pPr>
        <w:jc w:val="both"/>
        <w:rPr>
          <w:sz w:val="22"/>
        </w:rPr>
      </w:pPr>
      <w:r>
        <w:rPr>
          <w:sz w:val="22"/>
        </w:rPr>
        <w:t>В рамках отборочной стадии Конкурсная комиссия проверяет:</w:t>
      </w:r>
    </w:p>
    <w:p w:rsidR="00523137" w:rsidRDefault="00523137" w:rsidP="00523137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t>правильность оформления представленных документов и их соответствие вышеперечисленным требованиям по существу;</w:t>
      </w:r>
    </w:p>
    <w:p w:rsidR="00523137" w:rsidRDefault="00523137" w:rsidP="00523137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t>соответствие Участников конкурса требованиям настоящего технического задания;</w:t>
      </w:r>
    </w:p>
    <w:p w:rsidR="00523137" w:rsidRDefault="00523137" w:rsidP="00523137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t>соответствие коммерческого предложения (характеристики предлагаемых услуг и предлагаемые договорные условия) требованиям настоящего технического задания.</w:t>
      </w:r>
    </w:p>
    <w:p w:rsidR="00523137" w:rsidRDefault="00523137" w:rsidP="00523137">
      <w:pPr>
        <w:jc w:val="both"/>
        <w:rPr>
          <w:sz w:val="22"/>
        </w:rPr>
      </w:pPr>
    </w:p>
    <w:p w:rsidR="00523137" w:rsidRDefault="00523137" w:rsidP="00523137">
      <w:pPr>
        <w:ind w:firstLine="360"/>
        <w:jc w:val="both"/>
        <w:rPr>
          <w:sz w:val="22"/>
        </w:rPr>
      </w:pPr>
      <w:r>
        <w:rPr>
          <w:sz w:val="22"/>
        </w:rPr>
        <w:t>По результатам проведения отборочной стадии Конкурсная комиссия отклоняет Конкурсные заявки, которые:</w:t>
      </w:r>
    </w:p>
    <w:p w:rsidR="00523137" w:rsidRDefault="00A90719" w:rsidP="00523137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t>в</w:t>
      </w:r>
      <w:r w:rsidR="00523137">
        <w:rPr>
          <w:sz w:val="22"/>
        </w:rPr>
        <w:t xml:space="preserve"> существенной мере не отвечают требованиям к оформлению документов настоящего технического задания;</w:t>
      </w:r>
    </w:p>
    <w:p w:rsidR="00523137" w:rsidRDefault="00A90719" w:rsidP="00523137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lastRenderedPageBreak/>
        <w:t>п</w:t>
      </w:r>
      <w:r w:rsidR="00523137">
        <w:rPr>
          <w:sz w:val="22"/>
        </w:rPr>
        <w:t>оданы Участником конкурса, которые не отвечают требованиям настоящего технического задания;</w:t>
      </w:r>
    </w:p>
    <w:p w:rsidR="00523137" w:rsidRDefault="00A90719" w:rsidP="00523137">
      <w:pPr>
        <w:numPr>
          <w:ilvl w:val="0"/>
          <w:numId w:val="4"/>
        </w:numPr>
        <w:jc w:val="both"/>
        <w:rPr>
          <w:sz w:val="22"/>
        </w:rPr>
      </w:pPr>
      <w:r>
        <w:rPr>
          <w:sz w:val="22"/>
        </w:rPr>
        <w:t>содержат предложения, не соответствующие условиям настоящего технического задания;</w:t>
      </w:r>
    </w:p>
    <w:p w:rsidR="00A90719" w:rsidRDefault="00A90719" w:rsidP="00A90719">
      <w:pPr>
        <w:ind w:left="720"/>
        <w:jc w:val="both"/>
        <w:rPr>
          <w:sz w:val="22"/>
        </w:rPr>
      </w:pPr>
    </w:p>
    <w:p w:rsidR="00523137" w:rsidRDefault="00A90719" w:rsidP="00A90719">
      <w:pPr>
        <w:ind w:firstLine="360"/>
        <w:jc w:val="both"/>
        <w:rPr>
          <w:sz w:val="22"/>
        </w:rPr>
      </w:pPr>
      <w:r>
        <w:rPr>
          <w:sz w:val="22"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105116" w:rsidRDefault="00105116" w:rsidP="00A90719">
      <w:pPr>
        <w:ind w:firstLine="360"/>
        <w:jc w:val="both"/>
        <w:rPr>
          <w:sz w:val="22"/>
        </w:rPr>
      </w:pPr>
    </w:p>
    <w:p w:rsidR="00105116" w:rsidRPr="00311A4E" w:rsidRDefault="00105116" w:rsidP="00A90719">
      <w:pPr>
        <w:ind w:firstLine="360"/>
        <w:jc w:val="both"/>
        <w:rPr>
          <w:b/>
          <w:sz w:val="22"/>
        </w:rPr>
      </w:pPr>
      <w:r w:rsidRPr="00311A4E">
        <w:rPr>
          <w:b/>
          <w:sz w:val="22"/>
        </w:rPr>
        <w:t>Оценочная стадия.</w:t>
      </w:r>
    </w:p>
    <w:p w:rsidR="00105116" w:rsidRDefault="00105116" w:rsidP="00A90719">
      <w:pPr>
        <w:ind w:firstLine="360"/>
        <w:jc w:val="both"/>
        <w:rPr>
          <w:sz w:val="22"/>
        </w:rPr>
      </w:pPr>
    </w:p>
    <w:p w:rsidR="00105116" w:rsidRDefault="00105116" w:rsidP="00A90719">
      <w:pPr>
        <w:ind w:firstLine="360"/>
        <w:jc w:val="both"/>
        <w:rPr>
          <w:sz w:val="22"/>
        </w:rPr>
      </w:pPr>
      <w:r>
        <w:rPr>
          <w:sz w:val="22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 Регламентом Конкурсной комиссии, исходя из следующих критериев:</w:t>
      </w:r>
    </w:p>
    <w:p w:rsidR="00105116" w:rsidRDefault="00105116" w:rsidP="00A90719">
      <w:pPr>
        <w:ind w:firstLine="360"/>
        <w:jc w:val="both"/>
        <w:rPr>
          <w:sz w:val="22"/>
        </w:rPr>
      </w:pPr>
      <w:r>
        <w:rPr>
          <w:sz w:val="22"/>
        </w:rPr>
        <w:t>1. Возможность Участником конкурса оказывать услуги по приобретению авиационных</w:t>
      </w:r>
      <w:r w:rsidR="006565BC">
        <w:rPr>
          <w:sz w:val="22"/>
        </w:rPr>
        <w:t xml:space="preserve"> и </w:t>
      </w:r>
      <w:r>
        <w:rPr>
          <w:sz w:val="22"/>
        </w:rPr>
        <w:t xml:space="preserve"> железнодорожных билетов</w:t>
      </w:r>
      <w:r w:rsidR="006565BC">
        <w:rPr>
          <w:sz w:val="22"/>
        </w:rPr>
        <w:t xml:space="preserve">, а также бронирование проживание в гостиницах </w:t>
      </w:r>
      <w:r>
        <w:rPr>
          <w:sz w:val="22"/>
        </w:rPr>
        <w:t xml:space="preserve"> по заявкам Заказчика на все направления, в том числе международные. </w:t>
      </w:r>
    </w:p>
    <w:p w:rsidR="00105116" w:rsidRDefault="00105116" w:rsidP="00A90719">
      <w:pPr>
        <w:ind w:firstLine="360"/>
        <w:jc w:val="both"/>
        <w:rPr>
          <w:sz w:val="22"/>
        </w:rPr>
      </w:pPr>
      <w:r>
        <w:rPr>
          <w:sz w:val="22"/>
        </w:rPr>
        <w:t>2. Срок обработки заявок Заказчика и бронирования билетов.</w:t>
      </w:r>
    </w:p>
    <w:p w:rsidR="00105116" w:rsidRDefault="00105116" w:rsidP="00A90719">
      <w:pPr>
        <w:ind w:firstLine="360"/>
        <w:jc w:val="both"/>
        <w:rPr>
          <w:sz w:val="22"/>
        </w:rPr>
      </w:pPr>
      <w:r>
        <w:rPr>
          <w:sz w:val="22"/>
        </w:rPr>
        <w:t>3. Возможность оперативной доставки.</w:t>
      </w:r>
    </w:p>
    <w:p w:rsidR="00905C68" w:rsidRDefault="00905C68" w:rsidP="00A90719">
      <w:pPr>
        <w:ind w:firstLine="360"/>
        <w:jc w:val="both"/>
        <w:rPr>
          <w:sz w:val="22"/>
        </w:rPr>
      </w:pPr>
      <w:r>
        <w:rPr>
          <w:sz w:val="22"/>
        </w:rPr>
        <w:t>4. Качество работы с клиентами.</w:t>
      </w:r>
    </w:p>
    <w:p w:rsidR="00105116" w:rsidRDefault="00905C68" w:rsidP="00A90719">
      <w:pPr>
        <w:ind w:firstLine="360"/>
        <w:jc w:val="both"/>
        <w:rPr>
          <w:sz w:val="22"/>
        </w:rPr>
      </w:pPr>
      <w:r>
        <w:rPr>
          <w:sz w:val="22"/>
        </w:rPr>
        <w:t>5</w:t>
      </w:r>
      <w:r w:rsidR="00105116">
        <w:rPr>
          <w:sz w:val="22"/>
        </w:rPr>
        <w:t>. Величина комиссионных сборов.</w:t>
      </w:r>
    </w:p>
    <w:p w:rsidR="00311A4E" w:rsidRDefault="00905C68" w:rsidP="00A90719">
      <w:pPr>
        <w:ind w:firstLine="360"/>
        <w:jc w:val="both"/>
        <w:rPr>
          <w:sz w:val="22"/>
        </w:rPr>
      </w:pPr>
      <w:r>
        <w:rPr>
          <w:sz w:val="22"/>
        </w:rPr>
        <w:t>6</w:t>
      </w:r>
      <w:r w:rsidR="00105116">
        <w:rPr>
          <w:sz w:val="22"/>
        </w:rPr>
        <w:t>. Надежность  Участника, наличие опыта работы с крупными компаниями по выполнению аналогичных услуг, качество предлагаемых услуг, ресурсные возможности и деловая репутация Участника</w:t>
      </w:r>
      <w:r w:rsidR="00311A4E">
        <w:rPr>
          <w:sz w:val="22"/>
        </w:rPr>
        <w:t>.</w:t>
      </w:r>
    </w:p>
    <w:p w:rsidR="00311A4E" w:rsidRDefault="00311A4E" w:rsidP="00A90719">
      <w:pPr>
        <w:ind w:firstLine="360"/>
        <w:jc w:val="both"/>
        <w:rPr>
          <w:sz w:val="22"/>
        </w:rPr>
      </w:pPr>
    </w:p>
    <w:p w:rsidR="00311A4E" w:rsidRPr="00311A4E" w:rsidRDefault="00311A4E" w:rsidP="00A90719">
      <w:pPr>
        <w:ind w:firstLine="360"/>
        <w:jc w:val="both"/>
        <w:rPr>
          <w:b/>
          <w:sz w:val="22"/>
        </w:rPr>
      </w:pPr>
      <w:r w:rsidRPr="00311A4E">
        <w:rPr>
          <w:b/>
          <w:sz w:val="22"/>
        </w:rPr>
        <w:t>Определение Победителя конкурса.</w:t>
      </w:r>
    </w:p>
    <w:p w:rsidR="00311A4E" w:rsidRDefault="00311A4E" w:rsidP="00A90719">
      <w:pPr>
        <w:ind w:firstLine="360"/>
        <w:jc w:val="both"/>
        <w:rPr>
          <w:sz w:val="22"/>
        </w:rPr>
      </w:pPr>
      <w:r>
        <w:rPr>
          <w:sz w:val="22"/>
        </w:rPr>
        <w:t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</w:t>
      </w:r>
    </w:p>
    <w:p w:rsidR="00311A4E" w:rsidRDefault="00311A4E" w:rsidP="00A90719">
      <w:pPr>
        <w:ind w:firstLine="360"/>
        <w:jc w:val="both"/>
        <w:rPr>
          <w:sz w:val="22"/>
        </w:rPr>
      </w:pPr>
    </w:p>
    <w:p w:rsidR="00311A4E" w:rsidRPr="00311A4E" w:rsidRDefault="00311A4E" w:rsidP="00A90719">
      <w:pPr>
        <w:ind w:firstLine="360"/>
        <w:jc w:val="both"/>
        <w:rPr>
          <w:b/>
          <w:sz w:val="22"/>
        </w:rPr>
      </w:pPr>
      <w:r w:rsidRPr="00311A4E">
        <w:rPr>
          <w:b/>
          <w:sz w:val="22"/>
        </w:rPr>
        <w:t>Заключение договора.</w:t>
      </w:r>
    </w:p>
    <w:p w:rsidR="00311A4E" w:rsidRDefault="00311A4E" w:rsidP="00A90719">
      <w:pPr>
        <w:ind w:firstLine="360"/>
        <w:jc w:val="both"/>
        <w:rPr>
          <w:sz w:val="22"/>
        </w:rPr>
      </w:pPr>
      <w:r>
        <w:rPr>
          <w:sz w:val="22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311A4E" w:rsidRDefault="00311A4E" w:rsidP="00A90719">
      <w:pPr>
        <w:ind w:firstLine="360"/>
        <w:jc w:val="both"/>
        <w:rPr>
          <w:sz w:val="22"/>
        </w:rPr>
      </w:pPr>
    </w:p>
    <w:p w:rsidR="00311A4E" w:rsidRDefault="00311A4E" w:rsidP="00A90719">
      <w:pPr>
        <w:ind w:firstLine="360"/>
        <w:jc w:val="both"/>
        <w:rPr>
          <w:sz w:val="22"/>
        </w:rPr>
      </w:pPr>
    </w:p>
    <w:p w:rsidR="00311A4E" w:rsidRDefault="00311A4E" w:rsidP="00A90719">
      <w:pPr>
        <w:ind w:firstLine="360"/>
        <w:jc w:val="both"/>
        <w:rPr>
          <w:sz w:val="22"/>
        </w:rPr>
      </w:pPr>
    </w:p>
    <w:p w:rsidR="002112CB" w:rsidRPr="002112CB" w:rsidRDefault="00AE7838" w:rsidP="002112CB">
      <w:pPr>
        <w:tabs>
          <w:tab w:val="right" w:pos="9355"/>
        </w:tabs>
        <w:ind w:firstLine="360"/>
        <w:jc w:val="both"/>
        <w:rPr>
          <w:b/>
          <w:sz w:val="22"/>
        </w:rPr>
      </w:pPr>
      <w:r>
        <w:rPr>
          <w:b/>
          <w:sz w:val="22"/>
        </w:rPr>
        <w:t xml:space="preserve"> </w:t>
      </w:r>
    </w:p>
    <w:p w:rsidR="002112CB" w:rsidRDefault="002112CB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p w:rsidR="002112CB" w:rsidRDefault="002112CB" w:rsidP="00311A4E">
      <w:pPr>
        <w:tabs>
          <w:tab w:val="right" w:pos="9355"/>
        </w:tabs>
        <w:ind w:firstLine="360"/>
        <w:jc w:val="both"/>
        <w:rPr>
          <w:b/>
          <w:sz w:val="22"/>
        </w:rPr>
      </w:pPr>
    </w:p>
    <w:sectPr w:rsidR="002112CB" w:rsidSect="00B81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0FFA"/>
    <w:multiLevelType w:val="hybridMultilevel"/>
    <w:tmpl w:val="4112AD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0407FB"/>
    <w:multiLevelType w:val="hybridMultilevel"/>
    <w:tmpl w:val="D2BE40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48203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9"/>
        </w:tabs>
        <w:ind w:left="61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D74850"/>
    <w:multiLevelType w:val="hybridMultilevel"/>
    <w:tmpl w:val="BF22E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5EC0"/>
    <w:rsid w:val="0000563A"/>
    <w:rsid w:val="00027A4A"/>
    <w:rsid w:val="000300CE"/>
    <w:rsid w:val="000D7C20"/>
    <w:rsid w:val="000E4504"/>
    <w:rsid w:val="000E5403"/>
    <w:rsid w:val="000F2803"/>
    <w:rsid w:val="00102587"/>
    <w:rsid w:val="00105116"/>
    <w:rsid w:val="00130F42"/>
    <w:rsid w:val="0013328B"/>
    <w:rsid w:val="00181411"/>
    <w:rsid w:val="00183D15"/>
    <w:rsid w:val="001901E9"/>
    <w:rsid w:val="001D5CA9"/>
    <w:rsid w:val="002112CB"/>
    <w:rsid w:val="00221433"/>
    <w:rsid w:val="002543A0"/>
    <w:rsid w:val="002B79CC"/>
    <w:rsid w:val="002D3158"/>
    <w:rsid w:val="002D71C7"/>
    <w:rsid w:val="00311A4E"/>
    <w:rsid w:val="0032184B"/>
    <w:rsid w:val="003D2B74"/>
    <w:rsid w:val="004166A0"/>
    <w:rsid w:val="00431568"/>
    <w:rsid w:val="0043298B"/>
    <w:rsid w:val="00442570"/>
    <w:rsid w:val="00447B13"/>
    <w:rsid w:val="00485EC0"/>
    <w:rsid w:val="00486EB2"/>
    <w:rsid w:val="00490F2D"/>
    <w:rsid w:val="005057D6"/>
    <w:rsid w:val="00523137"/>
    <w:rsid w:val="00540FA2"/>
    <w:rsid w:val="005515CD"/>
    <w:rsid w:val="00620A7E"/>
    <w:rsid w:val="006565BC"/>
    <w:rsid w:val="007519E4"/>
    <w:rsid w:val="00760D29"/>
    <w:rsid w:val="007944D0"/>
    <w:rsid w:val="00813B6B"/>
    <w:rsid w:val="00830E93"/>
    <w:rsid w:val="00847E4E"/>
    <w:rsid w:val="0086517E"/>
    <w:rsid w:val="008875A3"/>
    <w:rsid w:val="00905C68"/>
    <w:rsid w:val="0097146D"/>
    <w:rsid w:val="009856D1"/>
    <w:rsid w:val="009D36CD"/>
    <w:rsid w:val="009D7131"/>
    <w:rsid w:val="00A10517"/>
    <w:rsid w:val="00A11920"/>
    <w:rsid w:val="00A42F83"/>
    <w:rsid w:val="00A63887"/>
    <w:rsid w:val="00A8115A"/>
    <w:rsid w:val="00A90719"/>
    <w:rsid w:val="00AA4FB2"/>
    <w:rsid w:val="00AB2B89"/>
    <w:rsid w:val="00AB4730"/>
    <w:rsid w:val="00AE0885"/>
    <w:rsid w:val="00AE7838"/>
    <w:rsid w:val="00B07DFD"/>
    <w:rsid w:val="00B54FE4"/>
    <w:rsid w:val="00B56E7C"/>
    <w:rsid w:val="00B73071"/>
    <w:rsid w:val="00B81207"/>
    <w:rsid w:val="00B9734A"/>
    <w:rsid w:val="00C21FB0"/>
    <w:rsid w:val="00C4744B"/>
    <w:rsid w:val="00CD69ED"/>
    <w:rsid w:val="00CF0E0C"/>
    <w:rsid w:val="00D00132"/>
    <w:rsid w:val="00D35633"/>
    <w:rsid w:val="00D40E9B"/>
    <w:rsid w:val="00D42A1D"/>
    <w:rsid w:val="00DB00CD"/>
    <w:rsid w:val="00DF3340"/>
    <w:rsid w:val="00E22799"/>
    <w:rsid w:val="00E74173"/>
    <w:rsid w:val="00E85036"/>
    <w:rsid w:val="00F70B26"/>
    <w:rsid w:val="00FC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2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28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Ohapkin V.V.</dc:creator>
  <cp:keywords/>
  <dc:description/>
  <cp:lastModifiedBy>Прокудина-Старунская</cp:lastModifiedBy>
  <cp:revision>7</cp:revision>
  <cp:lastPrinted>2010-02-09T11:01:00Z</cp:lastPrinted>
  <dcterms:created xsi:type="dcterms:W3CDTF">2010-11-15T10:58:00Z</dcterms:created>
  <dcterms:modified xsi:type="dcterms:W3CDTF">2011-11-16T12:33:00Z</dcterms:modified>
</cp:coreProperties>
</file>